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2CBE" w:rsidRDefault="00C22CBE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C22CBE">
        <w:rPr>
          <w:rFonts w:ascii="Times New Roman" w:hAnsi="Times New Roman" w:cs="Times New Roman"/>
          <w:b/>
          <w:sz w:val="24"/>
          <w:szCs w:val="24"/>
          <w:lang w:val="en-US"/>
        </w:rPr>
        <w:t>Table 1. Flow diagram of study selection</w:t>
      </w:r>
    </w:p>
    <w:p w:rsidR="00C22CBE" w:rsidRPr="00C22CBE" w:rsidRDefault="00C22CBE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C22CBE" w:rsidRPr="00C22CBE" w:rsidRDefault="00191CD2">
      <w:pPr>
        <w:rPr>
          <w:lang w:val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-15240</wp:posOffset>
                </wp:positionH>
                <wp:positionV relativeFrom="paragraph">
                  <wp:posOffset>118745</wp:posOffset>
                </wp:positionV>
                <wp:extent cx="2657475" cy="1323975"/>
                <wp:effectExtent l="0" t="0" r="28575" b="28575"/>
                <wp:wrapNone/>
                <wp:docPr id="10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57475" cy="1323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F082F" w:rsidRPr="00DF082F" w:rsidRDefault="00DF082F" w:rsidP="00DF082F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DF082F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val="en-US"/>
                              </w:rPr>
                              <w:t>References identified (n=26,444)</w:t>
                            </w:r>
                          </w:p>
                          <w:p w:rsidR="00DF082F" w:rsidRPr="00DF082F" w:rsidRDefault="00DF082F" w:rsidP="00DF082F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DF082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PubMed                                   877</w:t>
                            </w:r>
                          </w:p>
                          <w:p w:rsidR="00DF082F" w:rsidRPr="00DF082F" w:rsidRDefault="00DF082F" w:rsidP="00DF082F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DF082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Web of Science        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            25,</w:t>
                            </w:r>
                            <w:r w:rsidRPr="00DF082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514</w:t>
                            </w:r>
                          </w:p>
                          <w:p w:rsidR="00DF082F" w:rsidRPr="00DF082F" w:rsidRDefault="00DF082F" w:rsidP="00DF082F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DF082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Cochrane                                  53</w:t>
                            </w:r>
                          </w:p>
                          <w:p w:rsidR="00DF082F" w:rsidRPr="00B1743C" w:rsidRDefault="00DF082F" w:rsidP="00DF082F">
                            <w:pPr>
                              <w:spacing w:line="240" w:lineRule="auto"/>
                              <w:rPr>
                                <w:lang w:val="en-US"/>
                              </w:rPr>
                            </w:pPr>
                          </w:p>
                          <w:p w:rsidR="00DF082F" w:rsidRDefault="00DF082F" w:rsidP="00DF082F">
                            <w:pPr>
                              <w:spacing w:line="240" w:lineRule="auto"/>
                              <w:rPr>
                                <w:lang w:val="en-US"/>
                              </w:rPr>
                            </w:pPr>
                          </w:p>
                          <w:p w:rsidR="00DF082F" w:rsidRDefault="00DF082F" w:rsidP="00DF082F">
                            <w:pPr>
                              <w:spacing w:line="240" w:lineRule="auto"/>
                              <w:rPr>
                                <w:lang w:val="en-US"/>
                              </w:rPr>
                            </w:pPr>
                          </w:p>
                          <w:p w:rsidR="00DF082F" w:rsidRPr="00A33517" w:rsidRDefault="00DF082F" w:rsidP="00DF082F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6" type="#_x0000_t202" style="position:absolute;margin-left:-1.2pt;margin-top:9.35pt;width:209.25pt;height:104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">
                <v:textbox>
                  <w:txbxContent>
                    <w:p w:rsidR="00DF082F" w:rsidRPr="00DF082F" w:rsidRDefault="00DF082F" w:rsidP="00DF082F">
                      <w:pPr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lang w:val="en-US"/>
                        </w:rPr>
                      </w:pPr>
                      <w:r w:rsidRPr="00DF082F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lang w:val="en-US"/>
                        </w:rPr>
                        <w:t>References identified (n=26,444)</w:t>
                      </w:r>
                    </w:p>
                    <w:p w:rsidR="00DF082F" w:rsidRPr="00DF082F" w:rsidRDefault="00DF082F" w:rsidP="00DF082F">
                      <w:pPr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 w:rsidRPr="00DF082F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PubMed                                   877</w:t>
                      </w:r>
                    </w:p>
                    <w:p w:rsidR="00DF082F" w:rsidRPr="00DF082F" w:rsidRDefault="00DF082F" w:rsidP="00DF082F">
                      <w:pPr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 w:rsidRPr="00DF082F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 xml:space="preserve">Web of Science        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 xml:space="preserve">             25,</w:t>
                      </w:r>
                      <w:r w:rsidRPr="00DF082F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514</w:t>
                      </w:r>
                    </w:p>
                    <w:p w:rsidR="00DF082F" w:rsidRPr="00DF082F" w:rsidRDefault="00DF082F" w:rsidP="00DF082F">
                      <w:pPr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 w:rsidRPr="00DF082F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Cochrane                                  53</w:t>
                      </w:r>
                    </w:p>
                    <w:p w:rsidR="00DF082F" w:rsidRPr="00B1743C" w:rsidRDefault="00DF082F" w:rsidP="00DF082F">
                      <w:pPr>
                        <w:spacing w:line="240" w:lineRule="auto"/>
                        <w:rPr>
                          <w:lang w:val="en-US"/>
                        </w:rPr>
                      </w:pPr>
                    </w:p>
                    <w:p w:rsidR="00DF082F" w:rsidRDefault="00DF082F" w:rsidP="00DF082F">
                      <w:pPr>
                        <w:spacing w:line="240" w:lineRule="auto"/>
                        <w:rPr>
                          <w:lang w:val="en-US"/>
                        </w:rPr>
                      </w:pPr>
                    </w:p>
                    <w:p w:rsidR="00DF082F" w:rsidRDefault="00DF082F" w:rsidP="00DF082F">
                      <w:pPr>
                        <w:spacing w:line="240" w:lineRule="auto"/>
                        <w:rPr>
                          <w:lang w:val="en-US"/>
                        </w:rPr>
                      </w:pPr>
                    </w:p>
                    <w:p w:rsidR="00DF082F" w:rsidRPr="00A33517" w:rsidRDefault="00DF082F" w:rsidP="00DF082F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F90CC4" w:rsidRDefault="00191CD2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3032760</wp:posOffset>
                </wp:positionH>
                <wp:positionV relativeFrom="paragraph">
                  <wp:posOffset>1459865</wp:posOffset>
                </wp:positionV>
                <wp:extent cx="2552700" cy="1676400"/>
                <wp:effectExtent l="0" t="0" r="19050" b="19050"/>
                <wp:wrapNone/>
                <wp:docPr id="8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52700" cy="1676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F082F" w:rsidRPr="00DF082F" w:rsidRDefault="00DF082F" w:rsidP="00DF082F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DF082F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val="en-US"/>
                              </w:rPr>
                              <w:t xml:space="preserve">References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val="en-US"/>
                              </w:rPr>
                              <w:t>exclud</w:t>
                            </w:r>
                            <w:r w:rsidRPr="00DF082F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val="en-US"/>
                              </w:rPr>
                              <w:t>ed (n=26,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val="en-US"/>
                              </w:rPr>
                              <w:t>29</w:t>
                            </w:r>
                            <w:r w:rsidR="00F46A76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val="en-US"/>
                              </w:rPr>
                              <w:t>5</w:t>
                            </w:r>
                            <w:r w:rsidRPr="00DF082F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val="en-US"/>
                              </w:rPr>
                              <w:t>)</w:t>
                            </w:r>
                          </w:p>
                          <w:p w:rsidR="00F46A76" w:rsidRPr="00DF082F" w:rsidRDefault="00DF082F" w:rsidP="00F46A76">
                            <w:pPr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DF082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Title and </w:t>
                            </w:r>
                            <w:r w:rsidRPr="00E720F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abstract </w:t>
                            </w:r>
                            <w:r w:rsidR="00F46A76" w:rsidRPr="00E720F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that </w:t>
                            </w:r>
                            <w:r w:rsidRPr="00DF082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didn</w:t>
                            </w:r>
                            <w:r w:rsidR="00300B7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’t meet the inclusion criteria </w:t>
                            </w:r>
                            <w:r w:rsidRPr="00DF082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(Primary studies, English language, humans, PICOs</w:t>
                            </w:r>
                            <w:r w:rsidR="00342104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, published in the last ten years</w:t>
                            </w:r>
                            <w:r w:rsidRPr="00DF082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)</w:t>
                            </w:r>
                            <w:r w:rsidR="00F46A7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, overlapping articles</w:t>
                            </w:r>
                          </w:p>
                          <w:p w:rsidR="00DF082F" w:rsidRDefault="00DF082F" w:rsidP="00DF082F">
                            <w:pPr>
                              <w:spacing w:line="240" w:lineRule="auto"/>
                              <w:rPr>
                                <w:lang w:val="en-US"/>
                              </w:rPr>
                            </w:pPr>
                          </w:p>
                          <w:p w:rsidR="00DF082F" w:rsidRDefault="00DF082F" w:rsidP="00DF082F">
                            <w:pPr>
                              <w:spacing w:line="240" w:lineRule="auto"/>
                              <w:rPr>
                                <w:lang w:val="en-US"/>
                              </w:rPr>
                            </w:pPr>
                          </w:p>
                          <w:p w:rsidR="00DF082F" w:rsidRPr="00A33517" w:rsidRDefault="00DF082F" w:rsidP="00DF082F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238.8pt;margin-top:114.95pt;width:201pt;height:13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">
                <v:textbox>
                  <w:txbxContent>
                    <w:p w:rsidR="00DF082F" w:rsidRPr="00DF082F" w:rsidRDefault="00DF082F" w:rsidP="00DF082F">
                      <w:pPr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lang w:val="en-US"/>
                        </w:rPr>
                      </w:pPr>
                      <w:r w:rsidRPr="00DF082F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lang w:val="en-US"/>
                        </w:rPr>
                        <w:t xml:space="preserve">References 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lang w:val="en-US"/>
                        </w:rPr>
                        <w:t>exclud</w:t>
                      </w:r>
                      <w:r w:rsidRPr="00DF082F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lang w:val="en-US"/>
                        </w:rPr>
                        <w:t>ed (n=26,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lang w:val="en-US"/>
                        </w:rPr>
                        <w:t>29</w:t>
                      </w:r>
                      <w:r w:rsidR="00F46A76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lang w:val="en-US"/>
                        </w:rPr>
                        <w:t>5</w:t>
                      </w:r>
                      <w:r w:rsidRPr="00DF082F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lang w:val="en-US"/>
                        </w:rPr>
                        <w:t>)</w:t>
                      </w:r>
                    </w:p>
                    <w:p w:rsidR="00F46A76" w:rsidRPr="00DF082F" w:rsidRDefault="00DF082F" w:rsidP="00F46A76">
                      <w:pPr>
                        <w:spacing w:line="36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 w:rsidRPr="00DF082F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 xml:space="preserve">Title and </w:t>
                      </w:r>
                      <w:r w:rsidRPr="00E720F6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 xml:space="preserve">abstract </w:t>
                      </w:r>
                      <w:r w:rsidR="00F46A76" w:rsidRPr="00E720F6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 xml:space="preserve">that </w:t>
                      </w:r>
                      <w:r w:rsidRPr="00DF082F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didn</w:t>
                      </w:r>
                      <w:r w:rsidR="00300B7F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 xml:space="preserve">’t meet the inclusion criteria </w:t>
                      </w:r>
                      <w:r w:rsidRPr="00DF082F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(Primary studies, English language, humans, PICOs</w:t>
                      </w:r>
                      <w:r w:rsidR="00342104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, published in the last ten years</w:t>
                      </w:r>
                      <w:r w:rsidRPr="00DF082F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)</w:t>
                      </w:r>
                      <w:r w:rsidR="00F46A76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, overlapping articles</w:t>
                      </w:r>
                    </w:p>
                    <w:p w:rsidR="00DF082F" w:rsidRDefault="00DF082F" w:rsidP="00DF082F">
                      <w:pPr>
                        <w:spacing w:line="240" w:lineRule="auto"/>
                        <w:rPr>
                          <w:lang w:val="en-US"/>
                        </w:rPr>
                      </w:pPr>
                    </w:p>
                    <w:p w:rsidR="00DF082F" w:rsidRDefault="00DF082F" w:rsidP="00DF082F">
                      <w:pPr>
                        <w:spacing w:line="240" w:lineRule="auto"/>
                        <w:rPr>
                          <w:lang w:val="en-US"/>
                        </w:rPr>
                      </w:pPr>
                    </w:p>
                    <w:p w:rsidR="00DF082F" w:rsidRPr="00A33517" w:rsidRDefault="00DF082F" w:rsidP="00DF082F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1156335</wp:posOffset>
                </wp:positionH>
                <wp:positionV relativeFrom="paragraph">
                  <wp:posOffset>4498340</wp:posOffset>
                </wp:positionV>
                <wp:extent cx="1828800" cy="581025"/>
                <wp:effectExtent l="0" t="0" r="95250" b="66675"/>
                <wp:wrapNone/>
                <wp:docPr id="3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8800" cy="5810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0" o:spid="_x0000_s1026" type="#_x0000_t32" style="position:absolute;margin-left:91.05pt;margin-top:354.2pt;width:2in;height:45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2985135</wp:posOffset>
                </wp:positionH>
                <wp:positionV relativeFrom="paragraph">
                  <wp:posOffset>4612640</wp:posOffset>
                </wp:positionV>
                <wp:extent cx="2657475" cy="1171575"/>
                <wp:effectExtent l="0" t="0" r="28575" b="28575"/>
                <wp:wrapNone/>
                <wp:docPr id="4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57475" cy="1171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22CBE" w:rsidRDefault="00C22CBE" w:rsidP="00C22CBE">
                            <w:pPr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val="en-US"/>
                              </w:rPr>
                              <w:t>References excluded (</w:t>
                            </w:r>
                            <w:r w:rsidRPr="00DF082F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val="en-US"/>
                              </w:rPr>
                              <w:t>n=</w:t>
                            </w:r>
                            <w:r w:rsidR="00352851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val="en-US"/>
                              </w:rPr>
                              <w:t>1</w:t>
                            </w:r>
                            <w:r w:rsidR="00191CD2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val="en-US"/>
                              </w:rPr>
                              <w:t>10</w:t>
                            </w:r>
                            <w:bookmarkStart w:id="0" w:name="_GoBack"/>
                            <w:bookmarkEnd w:id="0"/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val="en-US"/>
                              </w:rPr>
                              <w:t>)</w:t>
                            </w:r>
                          </w:p>
                          <w:p w:rsidR="00C22CBE" w:rsidRDefault="00C22CBE" w:rsidP="00C22CBE">
                            <w:pPr>
                              <w:spacing w:line="360" w:lineRule="auto"/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At full text reading, articles not related to the issue or with not eligible outcomes </w:t>
                            </w:r>
                          </w:p>
                          <w:p w:rsidR="00C22CBE" w:rsidRDefault="00C22CBE" w:rsidP="00C22CBE">
                            <w:pPr>
                              <w:spacing w:line="240" w:lineRule="auto"/>
                              <w:rPr>
                                <w:lang w:val="en-US"/>
                              </w:rPr>
                            </w:pPr>
                          </w:p>
                          <w:p w:rsidR="00C22CBE" w:rsidRPr="00A33517" w:rsidRDefault="00C22CBE" w:rsidP="00C22CBE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margin-left:235.05pt;margin-top:363.2pt;width:209.25pt;height:92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">
                <v:textbox>
                  <w:txbxContent>
                    <w:p w:rsidR="00C22CBE" w:rsidRDefault="00C22CBE" w:rsidP="00C22CBE">
                      <w:pPr>
                        <w:spacing w:line="36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lang w:val="en-US"/>
                        </w:rPr>
                        <w:t>References excluded (</w:t>
                      </w:r>
                      <w:r w:rsidRPr="00DF082F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lang w:val="en-US"/>
                        </w:rPr>
                        <w:t>n=</w:t>
                      </w:r>
                      <w:r w:rsidR="00352851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lang w:val="en-US"/>
                        </w:rPr>
                        <w:t>1</w:t>
                      </w:r>
                      <w:r w:rsidR="00191CD2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lang w:val="en-US"/>
                        </w:rPr>
                        <w:t>10</w:t>
                      </w:r>
                      <w:bookmarkStart w:id="1" w:name="_GoBack"/>
                      <w:bookmarkEnd w:id="1"/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lang w:val="en-US"/>
                        </w:rPr>
                        <w:t>)</w:t>
                      </w:r>
                    </w:p>
                    <w:p w:rsidR="00C22CBE" w:rsidRDefault="00C22CBE" w:rsidP="00C22CBE">
                      <w:pPr>
                        <w:spacing w:line="360" w:lineRule="auto"/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 xml:space="preserve">At full text reading, articles not related to the issue or with not eligible outcomes </w:t>
                      </w:r>
                    </w:p>
                    <w:p w:rsidR="00C22CBE" w:rsidRDefault="00C22CBE" w:rsidP="00C22CBE">
                      <w:pPr>
                        <w:spacing w:line="240" w:lineRule="auto"/>
                        <w:rPr>
                          <w:lang w:val="en-US"/>
                        </w:rPr>
                      </w:pPr>
                    </w:p>
                    <w:p w:rsidR="00C22CBE" w:rsidRPr="00A33517" w:rsidRDefault="00C22CBE" w:rsidP="00C22CBE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1194435</wp:posOffset>
                </wp:positionH>
                <wp:positionV relativeFrom="paragraph">
                  <wp:posOffset>1650365</wp:posOffset>
                </wp:positionV>
                <wp:extent cx="1838325" cy="511175"/>
                <wp:effectExtent l="0" t="0" r="66675" b="79375"/>
                <wp:wrapNone/>
                <wp:docPr id="6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38325" cy="5111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9" o:spid="_x0000_s1026" type="#_x0000_t32" style="position:absolute;margin-left:94.05pt;margin-top:129.95pt;width:144.75pt;height:40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2927985</wp:posOffset>
                </wp:positionH>
                <wp:positionV relativeFrom="paragraph">
                  <wp:posOffset>6250940</wp:posOffset>
                </wp:positionV>
                <wp:extent cx="2714625" cy="438150"/>
                <wp:effectExtent l="0" t="0" r="28575" b="19050"/>
                <wp:wrapNone/>
                <wp:docPr id="9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14625" cy="438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F7EB7" w:rsidRDefault="005F7EB7" w:rsidP="005F7EB7">
                            <w:pPr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val="en-US"/>
                              </w:rPr>
                              <w:t>Additional references (</w:t>
                            </w:r>
                            <w:r w:rsidRPr="00DF082F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val="en-US"/>
                              </w:rPr>
                              <w:t>n=</w:t>
                            </w:r>
                            <w:r w:rsidR="00535797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val="en-US"/>
                              </w:rPr>
                              <w:t>5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val="en-US"/>
                              </w:rPr>
                              <w:t>)</w:t>
                            </w:r>
                          </w:p>
                          <w:p w:rsidR="005F7EB7" w:rsidRDefault="005F7EB7" w:rsidP="005F7EB7">
                            <w:pPr>
                              <w:spacing w:line="240" w:lineRule="auto"/>
                              <w:rPr>
                                <w:lang w:val="en-US"/>
                              </w:rPr>
                            </w:pPr>
                          </w:p>
                          <w:p w:rsidR="005F7EB7" w:rsidRPr="00A33517" w:rsidRDefault="005F7EB7" w:rsidP="005F7EB7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margin-left:230.55pt;margin-top:492.2pt;width:213.75pt;height:34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">
                <v:textbox>
                  <w:txbxContent>
                    <w:p w:rsidR="005F7EB7" w:rsidRDefault="005F7EB7" w:rsidP="005F7EB7">
                      <w:pPr>
                        <w:spacing w:line="36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lang w:val="en-US"/>
                        </w:rPr>
                        <w:t>Additional references (</w:t>
                      </w:r>
                      <w:r w:rsidRPr="00DF082F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lang w:val="en-US"/>
                        </w:rPr>
                        <w:t>n=</w:t>
                      </w:r>
                      <w:r w:rsidR="00535797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lang w:val="en-US"/>
                        </w:rPr>
                        <w:t>5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lang w:val="en-US"/>
                        </w:rPr>
                        <w:t>)</w:t>
                      </w:r>
                    </w:p>
                    <w:p w:rsidR="005F7EB7" w:rsidRDefault="005F7EB7" w:rsidP="005F7EB7">
                      <w:pPr>
                        <w:spacing w:line="240" w:lineRule="auto"/>
                        <w:rPr>
                          <w:lang w:val="en-US"/>
                        </w:rPr>
                      </w:pPr>
                    </w:p>
                    <w:p w:rsidR="005F7EB7" w:rsidRPr="00A33517" w:rsidRDefault="005F7EB7" w:rsidP="005F7EB7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1156335</wp:posOffset>
                </wp:positionH>
                <wp:positionV relativeFrom="paragraph">
                  <wp:posOffset>6460490</wp:posOffset>
                </wp:positionV>
                <wp:extent cx="1771650" cy="676275"/>
                <wp:effectExtent l="38100" t="0" r="19050" b="66675"/>
                <wp:wrapNone/>
                <wp:docPr id="7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771650" cy="6762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3" o:spid="_x0000_s1026" type="#_x0000_t32" style="position:absolute;margin-left:91.05pt;margin-top:508.7pt;width:139.5pt;height:53.2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9" distR="114299" simplePos="0" relativeHeight="251663360" behindDoc="0" locked="0" layoutInCell="1" allowOverlap="1">
                <wp:simplePos x="0" y="0"/>
                <wp:positionH relativeFrom="column">
                  <wp:posOffset>1194434</wp:posOffset>
                </wp:positionH>
                <wp:positionV relativeFrom="paragraph">
                  <wp:posOffset>1119505</wp:posOffset>
                </wp:positionV>
                <wp:extent cx="0" cy="1502410"/>
                <wp:effectExtent l="76200" t="0" r="57150" b="59690"/>
                <wp:wrapNone/>
                <wp:docPr id="5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50241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7" o:spid="_x0000_s1026" type="#_x0000_t32" style="position:absolute;margin-left:94.05pt;margin-top:88.15pt;width:0;height:118.3pt;z-index:2516633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9" distR="114299" simplePos="0" relativeHeight="251664384" behindDoc="0" locked="0" layoutInCell="1" allowOverlap="1">
                <wp:simplePos x="0" y="0"/>
                <wp:positionH relativeFrom="column">
                  <wp:posOffset>1156334</wp:posOffset>
                </wp:positionH>
                <wp:positionV relativeFrom="paragraph">
                  <wp:posOffset>3831590</wp:posOffset>
                </wp:positionV>
                <wp:extent cx="0" cy="3517265"/>
                <wp:effectExtent l="76200" t="0" r="57150" b="64135"/>
                <wp:wrapNone/>
                <wp:docPr id="2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51726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8" o:spid="_x0000_s1026" type="#_x0000_t32" style="position:absolute;margin-left:91.05pt;margin-top:301.7pt;width:0;height:276.95pt;z-index:2516643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-24765</wp:posOffset>
                </wp:positionH>
                <wp:positionV relativeFrom="paragraph">
                  <wp:posOffset>2621915</wp:posOffset>
                </wp:positionV>
                <wp:extent cx="2495550" cy="1209675"/>
                <wp:effectExtent l="0" t="0" r="19050" b="28575"/>
                <wp:wrapNone/>
                <wp:docPr id="1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95550" cy="1209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46A76" w:rsidRDefault="00F46A76" w:rsidP="00F46A76">
                            <w:pPr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DF082F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val="en-US"/>
                              </w:rPr>
                              <w:t>n=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val="en-US"/>
                              </w:rPr>
                              <w:t>149</w:t>
                            </w:r>
                          </w:p>
                          <w:p w:rsidR="00DF082F" w:rsidRPr="00F46A76" w:rsidRDefault="00DF082F" w:rsidP="00F46A76">
                            <w:pPr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F46A7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Primary studies investigating </w:t>
                            </w:r>
                            <w:r w:rsidR="0042312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heavy metals </w:t>
                            </w:r>
                            <w:r w:rsidRPr="00F46A7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levels in biological matrices in AD and not-AD subjects </w:t>
                            </w:r>
                          </w:p>
                          <w:p w:rsidR="00DF082F" w:rsidRDefault="00DF082F" w:rsidP="00DF082F">
                            <w:pPr>
                              <w:spacing w:line="240" w:lineRule="auto"/>
                              <w:rPr>
                                <w:lang w:val="en-US"/>
                              </w:rPr>
                            </w:pPr>
                          </w:p>
                          <w:p w:rsidR="00DF082F" w:rsidRDefault="00DF082F" w:rsidP="00DF082F">
                            <w:pPr>
                              <w:spacing w:line="240" w:lineRule="auto"/>
                              <w:rPr>
                                <w:lang w:val="en-US"/>
                              </w:rPr>
                            </w:pPr>
                          </w:p>
                          <w:p w:rsidR="00DF082F" w:rsidRPr="00A33517" w:rsidRDefault="00DF082F" w:rsidP="00DF082F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margin-left:-1.95pt;margin-top:206.45pt;width:196.5pt;height:95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">
                <v:textbox>
                  <w:txbxContent>
                    <w:p w:rsidR="00F46A76" w:rsidRDefault="00F46A76" w:rsidP="00F46A76">
                      <w:pPr>
                        <w:spacing w:line="36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lang w:val="en-US"/>
                        </w:rPr>
                      </w:pPr>
                      <w:r w:rsidRPr="00DF082F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lang w:val="en-US"/>
                        </w:rPr>
                        <w:t>n=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lang w:val="en-US"/>
                        </w:rPr>
                        <w:t>149</w:t>
                      </w:r>
                    </w:p>
                    <w:p w:rsidR="00DF082F" w:rsidRPr="00F46A76" w:rsidRDefault="00DF082F" w:rsidP="00F46A76">
                      <w:pPr>
                        <w:spacing w:line="36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 w:rsidRPr="00F46A76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 xml:space="preserve">Primary studies investigating </w:t>
                      </w:r>
                      <w:r w:rsidR="0042312A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 xml:space="preserve">heavy metals </w:t>
                      </w:r>
                      <w:r w:rsidRPr="00F46A76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 xml:space="preserve">levels in biological matrices in AD and not-AD subjects </w:t>
                      </w:r>
                    </w:p>
                    <w:p w:rsidR="00DF082F" w:rsidRDefault="00DF082F" w:rsidP="00DF082F">
                      <w:pPr>
                        <w:spacing w:line="240" w:lineRule="auto"/>
                        <w:rPr>
                          <w:lang w:val="en-US"/>
                        </w:rPr>
                      </w:pPr>
                    </w:p>
                    <w:p w:rsidR="00DF082F" w:rsidRDefault="00DF082F" w:rsidP="00DF082F">
                      <w:pPr>
                        <w:spacing w:line="240" w:lineRule="auto"/>
                        <w:rPr>
                          <w:lang w:val="en-US"/>
                        </w:rPr>
                      </w:pPr>
                    </w:p>
                    <w:p w:rsidR="00DF082F" w:rsidRPr="00A33517" w:rsidRDefault="00DF082F" w:rsidP="00DF082F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165735</wp:posOffset>
                </wp:positionH>
                <wp:positionV relativeFrom="paragraph">
                  <wp:posOffset>7348855</wp:posOffset>
                </wp:positionV>
                <wp:extent cx="2657475" cy="447675"/>
                <wp:effectExtent l="0" t="0" r="28575" b="28575"/>
                <wp:wrapNone/>
                <wp:docPr id="307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57475" cy="447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22CBE" w:rsidRDefault="005F7EB7" w:rsidP="00C22CBE">
                            <w:pPr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val="en-US"/>
                              </w:rPr>
                              <w:t>References inc</w:t>
                            </w:r>
                            <w:r w:rsidR="00C22CBE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val="en-US"/>
                              </w:rPr>
                              <w:t>luded (</w:t>
                            </w:r>
                            <w:r w:rsidR="00C22CBE" w:rsidRPr="00DF082F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val="en-US"/>
                              </w:rPr>
                              <w:t>n=</w:t>
                            </w:r>
                            <w:r w:rsidR="00352851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val="en-US"/>
                              </w:rPr>
                              <w:t>4</w:t>
                            </w:r>
                            <w:r w:rsidR="004C6C1D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val="en-US"/>
                              </w:rPr>
                              <w:t>4</w:t>
                            </w:r>
                            <w:r w:rsidR="00C22CBE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val="en-US"/>
                              </w:rPr>
                              <w:t>)</w:t>
                            </w:r>
                          </w:p>
                          <w:p w:rsidR="00C22CBE" w:rsidRPr="00A33517" w:rsidRDefault="00C22CBE" w:rsidP="00C22CBE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1" type="#_x0000_t202" style="position:absolute;margin-left:13.05pt;margin-top:578.65pt;width:209.25pt;height:35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">
                <v:textbox>
                  <w:txbxContent>
                    <w:p w:rsidR="00C22CBE" w:rsidRDefault="005F7EB7" w:rsidP="00C22CBE">
                      <w:pPr>
                        <w:spacing w:line="36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lang w:val="en-US"/>
                        </w:rPr>
                        <w:t>References inc</w:t>
                      </w:r>
                      <w:r w:rsidR="00C22CBE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lang w:val="en-US"/>
                        </w:rPr>
                        <w:t>luded (</w:t>
                      </w:r>
                      <w:r w:rsidR="00C22CBE" w:rsidRPr="00DF082F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lang w:val="en-US"/>
                        </w:rPr>
                        <w:t>n=</w:t>
                      </w:r>
                      <w:r w:rsidR="00352851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lang w:val="en-US"/>
                        </w:rPr>
                        <w:t>4</w:t>
                      </w:r>
                      <w:r w:rsidR="004C6C1D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lang w:val="en-US"/>
                        </w:rPr>
                        <w:t>4</w:t>
                      </w:r>
                      <w:r w:rsidR="00C22CBE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lang w:val="en-US"/>
                        </w:rPr>
                        <w:t>)</w:t>
                      </w:r>
                    </w:p>
                    <w:p w:rsidR="00C22CBE" w:rsidRPr="00A33517" w:rsidRDefault="00C22CBE" w:rsidP="00C22CBE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F90CC4" w:rsidSect="00F90CC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efaultTabStop w:val="708"/>
  <w:hyphenationZone w:val="283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082F"/>
    <w:rsid w:val="00114B20"/>
    <w:rsid w:val="00191CD2"/>
    <w:rsid w:val="002000F2"/>
    <w:rsid w:val="00241362"/>
    <w:rsid w:val="00300B7F"/>
    <w:rsid w:val="00321FA6"/>
    <w:rsid w:val="00342104"/>
    <w:rsid w:val="00352851"/>
    <w:rsid w:val="0042312A"/>
    <w:rsid w:val="004C6C1D"/>
    <w:rsid w:val="004D31FB"/>
    <w:rsid w:val="00535797"/>
    <w:rsid w:val="005F7EB7"/>
    <w:rsid w:val="006076A4"/>
    <w:rsid w:val="00662298"/>
    <w:rsid w:val="00882650"/>
    <w:rsid w:val="009958DE"/>
    <w:rsid w:val="00C22CBE"/>
    <w:rsid w:val="00C60C3E"/>
    <w:rsid w:val="00CD3412"/>
    <w:rsid w:val="00DE4478"/>
    <w:rsid w:val="00DF082F"/>
    <w:rsid w:val="00E720F6"/>
    <w:rsid w:val="00E92339"/>
    <w:rsid w:val="00F46A76"/>
    <w:rsid w:val="00F90CC4"/>
    <w:rsid w:val="00FE3B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Lucaroni</dc:creator>
  <cp:keywords/>
  <dc:description/>
  <cp:lastModifiedBy>Windows XP</cp:lastModifiedBy>
  <cp:revision>2</cp:revision>
  <dcterms:created xsi:type="dcterms:W3CDTF">2017-07-10T12:20:00Z</dcterms:created>
  <dcterms:modified xsi:type="dcterms:W3CDTF">2017-07-10T12:20:00Z</dcterms:modified>
</cp:coreProperties>
</file>