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13F13" w14:textId="2C5B1A24" w:rsidR="008F508E" w:rsidRDefault="00F72922" w:rsidP="00F72922">
      <w:proofErr w:type="spellStart"/>
      <w:r>
        <w:t>Table</w:t>
      </w:r>
      <w:proofErr w:type="spellEnd"/>
      <w:r>
        <w:t xml:space="preserve"> 1 – </w:t>
      </w:r>
      <w:proofErr w:type="spellStart"/>
      <w:r>
        <w:t>Inclusion</w:t>
      </w:r>
      <w:proofErr w:type="spellEnd"/>
      <w:r>
        <w:t xml:space="preserve"> </w:t>
      </w:r>
      <w:proofErr w:type="spellStart"/>
      <w:r>
        <w:t>Criteria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4"/>
        <w:gridCol w:w="8364"/>
      </w:tblGrid>
      <w:tr w:rsidR="00F72922" w:rsidRPr="00D9062F" w14:paraId="5416C764" w14:textId="77777777" w:rsidTr="00AB4460">
        <w:tc>
          <w:tcPr>
            <w:tcW w:w="9778" w:type="dxa"/>
            <w:gridSpan w:val="2"/>
            <w:shd w:val="clear" w:color="auto" w:fill="E0E0E0"/>
          </w:tcPr>
          <w:p w14:paraId="78970138" w14:textId="77777777" w:rsidR="00F72922" w:rsidRPr="00D9062F" w:rsidRDefault="00F72922" w:rsidP="00AB446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D9062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Inclusion criteria</w:t>
            </w:r>
          </w:p>
        </w:tc>
      </w:tr>
      <w:tr w:rsidR="00F72922" w:rsidRPr="00D9062F" w14:paraId="5163B20C" w14:textId="77777777" w:rsidTr="00D606B7">
        <w:tc>
          <w:tcPr>
            <w:tcW w:w="1414" w:type="dxa"/>
            <w:vAlign w:val="center"/>
          </w:tcPr>
          <w:p w14:paraId="08EC1F86" w14:textId="77777777" w:rsidR="00F72922" w:rsidRPr="00D9062F" w:rsidRDefault="00F72922" w:rsidP="00D6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062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P</w:t>
            </w:r>
            <w:r w:rsidRPr="00D9062F">
              <w:rPr>
                <w:rFonts w:ascii="Times New Roman" w:hAnsi="Times New Roman" w:cs="Times New Roman"/>
                <w:color w:val="000000" w:themeColor="text1"/>
                <w:lang w:val="en-US"/>
              </w:rPr>
              <w:t>articipants</w:t>
            </w:r>
          </w:p>
        </w:tc>
        <w:tc>
          <w:tcPr>
            <w:tcW w:w="8364" w:type="dxa"/>
            <w:vAlign w:val="center"/>
          </w:tcPr>
          <w:p w14:paraId="65820323" w14:textId="77777777" w:rsidR="00F72922" w:rsidRPr="00D9062F" w:rsidRDefault="00F72922" w:rsidP="00D606B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062F">
              <w:rPr>
                <w:rFonts w:ascii="Times New Roman" w:hAnsi="Times New Roman" w:cs="Times New Roman"/>
                <w:color w:val="000000" w:themeColor="text1"/>
                <w:lang w:val="en-US"/>
              </w:rPr>
              <w:t>Age ≥ 60 years old</w:t>
            </w:r>
          </w:p>
          <w:p w14:paraId="47BF3D0A" w14:textId="77777777" w:rsidR="00F72922" w:rsidRPr="00D9062F" w:rsidRDefault="00F72922" w:rsidP="00D606B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062F">
              <w:rPr>
                <w:rFonts w:ascii="Times New Roman" w:hAnsi="Times New Roman" w:cs="Times New Roman"/>
                <w:color w:val="000000" w:themeColor="text1"/>
                <w:lang w:val="en-US"/>
              </w:rPr>
              <w:t>Living in the community</w:t>
            </w:r>
          </w:p>
          <w:p w14:paraId="0E9594FC" w14:textId="77777777" w:rsidR="00F72922" w:rsidRPr="00D9062F" w:rsidRDefault="00F72922" w:rsidP="00D606B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062F">
              <w:rPr>
                <w:rFonts w:ascii="Times New Roman" w:hAnsi="Times New Roman" w:cs="Times New Roman"/>
                <w:color w:val="000000" w:themeColor="text1"/>
                <w:lang w:val="en-US"/>
              </w:rPr>
              <w:t>Both genders cohorts</w:t>
            </w:r>
          </w:p>
          <w:p w14:paraId="1B812DB0" w14:textId="77777777" w:rsidR="00F72922" w:rsidRPr="00D9062F" w:rsidRDefault="00F72922" w:rsidP="00D606B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062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Without disabling diseases </w:t>
            </w:r>
          </w:p>
          <w:p w14:paraId="45C27DDF" w14:textId="77777777" w:rsidR="00F72922" w:rsidRPr="00D9062F" w:rsidRDefault="00F72922" w:rsidP="00D606B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062F">
              <w:rPr>
                <w:rFonts w:ascii="Times New Roman" w:hAnsi="Times New Roman" w:cs="Times New Roman"/>
                <w:color w:val="000000" w:themeColor="text1"/>
                <w:lang w:val="en-US"/>
              </w:rPr>
              <w:t>Standardized frailty criteria (</w:t>
            </w:r>
            <w:proofErr w:type="spellStart"/>
            <w:r w:rsidRPr="00D9062F">
              <w:rPr>
                <w:rFonts w:ascii="Times New Roman" w:hAnsi="Times New Roman" w:cs="Times New Roman"/>
                <w:color w:val="000000" w:themeColor="text1"/>
                <w:lang w:val="en-US"/>
              </w:rPr>
              <w:t>eg</w:t>
            </w:r>
            <w:proofErr w:type="spellEnd"/>
            <w:r w:rsidRPr="00D9062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Pr="00D9062F">
              <w:rPr>
                <w:rFonts w:ascii="Times New Roman" w:hAnsi="Times New Roman" w:cs="Times New Roman"/>
                <w:color w:val="000000" w:themeColor="text1"/>
                <w:lang w:val="en-US"/>
              </w:rPr>
              <w:t>Fried’s</w:t>
            </w:r>
            <w:proofErr w:type="spellEnd"/>
            <w:r w:rsidRPr="00D9062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criteria or Frailty Index)</w:t>
            </w:r>
          </w:p>
        </w:tc>
      </w:tr>
      <w:tr w:rsidR="00F72922" w:rsidRPr="00D9062F" w14:paraId="08517C4B" w14:textId="77777777" w:rsidTr="00D606B7">
        <w:tc>
          <w:tcPr>
            <w:tcW w:w="1414" w:type="dxa"/>
            <w:vAlign w:val="center"/>
          </w:tcPr>
          <w:p w14:paraId="78B24E9F" w14:textId="77777777" w:rsidR="00F72922" w:rsidRPr="00D9062F" w:rsidRDefault="00F72922" w:rsidP="00D6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062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</w:t>
            </w:r>
            <w:r w:rsidRPr="00D9062F">
              <w:rPr>
                <w:rFonts w:ascii="Times New Roman" w:hAnsi="Times New Roman" w:cs="Times New Roman"/>
                <w:color w:val="000000" w:themeColor="text1"/>
                <w:lang w:val="en-US"/>
              </w:rPr>
              <w:t>nterventions</w:t>
            </w:r>
          </w:p>
        </w:tc>
        <w:tc>
          <w:tcPr>
            <w:tcW w:w="8364" w:type="dxa"/>
            <w:vAlign w:val="center"/>
          </w:tcPr>
          <w:p w14:paraId="6B7F28EA" w14:textId="77777777" w:rsidR="00F72922" w:rsidRPr="00D9062F" w:rsidRDefault="00F72922" w:rsidP="00D606B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062F">
              <w:rPr>
                <w:rFonts w:ascii="Times New Roman" w:hAnsi="Times New Roman" w:cs="Times New Roman"/>
                <w:color w:val="000000" w:themeColor="text1"/>
                <w:lang w:val="en-US"/>
              </w:rPr>
              <w:t>Active physical exercises, nutritional supplementation, or any combination of these</w:t>
            </w:r>
          </w:p>
        </w:tc>
      </w:tr>
      <w:tr w:rsidR="00F72922" w:rsidRPr="00D9062F" w14:paraId="042EE548" w14:textId="77777777" w:rsidTr="00D606B7">
        <w:tc>
          <w:tcPr>
            <w:tcW w:w="1414" w:type="dxa"/>
            <w:vAlign w:val="center"/>
          </w:tcPr>
          <w:p w14:paraId="3919F049" w14:textId="77777777" w:rsidR="00F72922" w:rsidRPr="00D9062F" w:rsidRDefault="00F72922" w:rsidP="00D6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062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C</w:t>
            </w:r>
            <w:r w:rsidRPr="00D9062F">
              <w:rPr>
                <w:rFonts w:ascii="Times New Roman" w:hAnsi="Times New Roman" w:cs="Times New Roman"/>
                <w:color w:val="000000" w:themeColor="text1"/>
                <w:lang w:val="en-US"/>
              </w:rPr>
              <w:t>omparisons</w:t>
            </w:r>
          </w:p>
        </w:tc>
        <w:tc>
          <w:tcPr>
            <w:tcW w:w="8364" w:type="dxa"/>
            <w:vAlign w:val="center"/>
          </w:tcPr>
          <w:p w14:paraId="3323EC59" w14:textId="77777777" w:rsidR="00F72922" w:rsidRPr="00D9062F" w:rsidRDefault="00F72922" w:rsidP="00D606B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062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Presence of a control group </w:t>
            </w:r>
          </w:p>
        </w:tc>
      </w:tr>
      <w:tr w:rsidR="00F72922" w:rsidRPr="00D9062F" w14:paraId="1C7165CF" w14:textId="77777777" w:rsidTr="00D606B7">
        <w:tc>
          <w:tcPr>
            <w:tcW w:w="1414" w:type="dxa"/>
            <w:vAlign w:val="center"/>
          </w:tcPr>
          <w:p w14:paraId="161EB18F" w14:textId="77777777" w:rsidR="00F72922" w:rsidRPr="00D9062F" w:rsidRDefault="00F72922" w:rsidP="00D6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062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O</w:t>
            </w:r>
            <w:r w:rsidRPr="00D9062F">
              <w:rPr>
                <w:rFonts w:ascii="Times New Roman" w:hAnsi="Times New Roman" w:cs="Times New Roman"/>
                <w:color w:val="000000" w:themeColor="text1"/>
                <w:lang w:val="en-US"/>
              </w:rPr>
              <w:t>utcomes</w:t>
            </w:r>
          </w:p>
        </w:tc>
        <w:tc>
          <w:tcPr>
            <w:tcW w:w="8364" w:type="dxa"/>
            <w:vAlign w:val="center"/>
          </w:tcPr>
          <w:p w14:paraId="328E697B" w14:textId="084CDF9C" w:rsidR="00F72922" w:rsidRPr="00D9062F" w:rsidRDefault="00F72922" w:rsidP="00D606B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062F">
              <w:rPr>
                <w:rFonts w:ascii="Times New Roman" w:hAnsi="Times New Roman" w:cs="Times New Roman"/>
                <w:color w:val="000000" w:themeColor="text1"/>
                <w:lang w:val="en-US"/>
              </w:rPr>
              <w:t>Effects</w:t>
            </w:r>
            <w:bookmarkStart w:id="0" w:name="_GoBack"/>
            <w:bookmarkEnd w:id="0"/>
            <w:r w:rsidRPr="00D9062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of intervention on standardized physical frailty criteria or specific physical </w:t>
            </w:r>
            <w:r w:rsidR="00D606B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 </w:t>
            </w:r>
            <w:r w:rsidRPr="00D9062F">
              <w:rPr>
                <w:rFonts w:ascii="Times New Roman" w:hAnsi="Times New Roman" w:cs="Times New Roman"/>
                <w:color w:val="000000" w:themeColor="text1"/>
                <w:lang w:val="en-US"/>
              </w:rPr>
              <w:t>performance-based parameters (scales or performance measurements) related to frailty</w:t>
            </w:r>
          </w:p>
        </w:tc>
      </w:tr>
      <w:tr w:rsidR="00F72922" w:rsidRPr="00D9062F" w14:paraId="3BB2CA55" w14:textId="77777777" w:rsidTr="00D606B7">
        <w:tc>
          <w:tcPr>
            <w:tcW w:w="1414" w:type="dxa"/>
            <w:vAlign w:val="center"/>
          </w:tcPr>
          <w:p w14:paraId="455B6CAC" w14:textId="77777777" w:rsidR="00F72922" w:rsidRPr="00D9062F" w:rsidRDefault="00F72922" w:rsidP="00D606B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062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S</w:t>
            </w:r>
            <w:r w:rsidRPr="00D9062F">
              <w:rPr>
                <w:rFonts w:ascii="Times New Roman" w:hAnsi="Times New Roman" w:cs="Times New Roman"/>
                <w:color w:val="000000" w:themeColor="text1"/>
                <w:lang w:val="en-US"/>
              </w:rPr>
              <w:t>tudy design</w:t>
            </w:r>
          </w:p>
        </w:tc>
        <w:tc>
          <w:tcPr>
            <w:tcW w:w="8364" w:type="dxa"/>
            <w:vAlign w:val="center"/>
          </w:tcPr>
          <w:p w14:paraId="5F64DE58" w14:textId="77777777" w:rsidR="00F72922" w:rsidRPr="00D9062F" w:rsidRDefault="00F72922" w:rsidP="00D606B7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9062F">
              <w:rPr>
                <w:rFonts w:ascii="Times New Roman" w:hAnsi="Times New Roman" w:cs="Times New Roman"/>
                <w:color w:val="000000" w:themeColor="text1"/>
                <w:lang w:val="en-US"/>
              </w:rPr>
              <w:t>Controlled trial with a randomized assignment in each group</w:t>
            </w:r>
          </w:p>
        </w:tc>
      </w:tr>
    </w:tbl>
    <w:p w14:paraId="5BFC495B" w14:textId="35BBF052" w:rsidR="00F72922" w:rsidRDefault="00F72922" w:rsidP="00F72922"/>
    <w:sectPr w:rsidR="00F72922" w:rsidSect="00AA070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10066"/>
    <w:multiLevelType w:val="hybridMultilevel"/>
    <w:tmpl w:val="CE8EB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66651"/>
    <w:multiLevelType w:val="hybridMultilevel"/>
    <w:tmpl w:val="211A3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95"/>
    <w:rsid w:val="00160895"/>
    <w:rsid w:val="008F508E"/>
    <w:rsid w:val="00AA0702"/>
    <w:rsid w:val="00D606B7"/>
    <w:rsid w:val="00F7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21AC5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895"/>
    <w:pPr>
      <w:spacing w:after="160" w:line="259" w:lineRule="auto"/>
    </w:pPr>
    <w:rPr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0895"/>
    <w:pPr>
      <w:ind w:left="720"/>
      <w:contextualSpacing/>
    </w:pPr>
  </w:style>
  <w:style w:type="table" w:styleId="Grigliatabella">
    <w:name w:val="Table Grid"/>
    <w:basedOn w:val="Tabellanormale"/>
    <w:uiPriority w:val="39"/>
    <w:rsid w:val="0016089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895"/>
    <w:pPr>
      <w:spacing w:after="160" w:line="259" w:lineRule="auto"/>
    </w:pPr>
    <w:rPr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0895"/>
    <w:pPr>
      <w:ind w:left="720"/>
      <w:contextualSpacing/>
    </w:pPr>
  </w:style>
  <w:style w:type="table" w:styleId="Grigliatabella">
    <w:name w:val="Table Grid"/>
    <w:basedOn w:val="Tabellanormale"/>
    <w:uiPriority w:val="39"/>
    <w:rsid w:val="0016089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534</Characters>
  <Application>Microsoft Macintosh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cerone</dc:creator>
  <cp:keywords/>
  <dc:description/>
  <cp:lastModifiedBy>Francesco</cp:lastModifiedBy>
  <cp:revision>3</cp:revision>
  <dcterms:created xsi:type="dcterms:W3CDTF">2017-07-25T08:42:00Z</dcterms:created>
  <dcterms:modified xsi:type="dcterms:W3CDTF">2017-07-25T08:44:00Z</dcterms:modified>
</cp:coreProperties>
</file>